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5CC33" w14:textId="538589BA" w:rsidR="004118E6" w:rsidRPr="005C62A8" w:rsidRDefault="004118E6" w:rsidP="005C62A8">
      <w:pPr>
        <w:spacing w:line="480" w:lineRule="auto"/>
        <w:jc w:val="both"/>
        <w:rPr>
          <w:rFonts w:ascii="Times New Roman" w:hAnsi="Times New Roman" w:cs="Times New Roman"/>
          <w:sz w:val="24"/>
          <w:szCs w:val="24"/>
        </w:rPr>
      </w:pPr>
    </w:p>
    <w:p w14:paraId="45017A37" w14:textId="64BA5B0F" w:rsidR="00980689" w:rsidRPr="005C62A8" w:rsidRDefault="00980689" w:rsidP="005C62A8">
      <w:pPr>
        <w:spacing w:line="480" w:lineRule="auto"/>
        <w:jc w:val="both"/>
        <w:rPr>
          <w:rFonts w:ascii="Times New Roman" w:hAnsi="Times New Roman" w:cs="Times New Roman"/>
          <w:sz w:val="24"/>
          <w:szCs w:val="24"/>
        </w:rPr>
      </w:pPr>
    </w:p>
    <w:p w14:paraId="46F23A1D" w14:textId="77777777" w:rsidR="00980689" w:rsidRPr="005C62A8" w:rsidRDefault="00980689" w:rsidP="005C62A8">
      <w:pPr>
        <w:spacing w:line="480" w:lineRule="auto"/>
        <w:jc w:val="both"/>
        <w:rPr>
          <w:rFonts w:ascii="Times New Roman" w:hAnsi="Times New Roman" w:cs="Times New Roman"/>
          <w:sz w:val="24"/>
          <w:szCs w:val="24"/>
        </w:rPr>
      </w:pPr>
    </w:p>
    <w:p w14:paraId="4C468E5E" w14:textId="4A4AB530" w:rsidR="00980689" w:rsidRDefault="00980689" w:rsidP="005C62A8">
      <w:pPr>
        <w:spacing w:line="480" w:lineRule="auto"/>
        <w:jc w:val="both"/>
        <w:rPr>
          <w:rFonts w:ascii="Times New Roman" w:hAnsi="Times New Roman" w:cs="Times New Roman"/>
          <w:sz w:val="24"/>
          <w:szCs w:val="24"/>
        </w:rPr>
      </w:pPr>
    </w:p>
    <w:p w14:paraId="2F15DA84" w14:textId="746CB8E4" w:rsidR="004C52C3" w:rsidRDefault="004C52C3" w:rsidP="005C62A8">
      <w:pPr>
        <w:spacing w:line="480" w:lineRule="auto"/>
        <w:jc w:val="both"/>
        <w:rPr>
          <w:rFonts w:ascii="Times New Roman" w:hAnsi="Times New Roman" w:cs="Times New Roman"/>
          <w:sz w:val="24"/>
          <w:szCs w:val="24"/>
        </w:rPr>
      </w:pPr>
    </w:p>
    <w:p w14:paraId="09FDF2D9" w14:textId="77777777" w:rsidR="004C52C3" w:rsidRPr="005C62A8" w:rsidRDefault="004C52C3" w:rsidP="005C62A8">
      <w:pPr>
        <w:spacing w:line="480" w:lineRule="auto"/>
        <w:jc w:val="both"/>
        <w:rPr>
          <w:rFonts w:ascii="Times New Roman" w:hAnsi="Times New Roman" w:cs="Times New Roman"/>
          <w:sz w:val="24"/>
          <w:szCs w:val="24"/>
        </w:rPr>
      </w:pPr>
    </w:p>
    <w:p w14:paraId="5C672CF8" w14:textId="77777777" w:rsidR="00980689" w:rsidRPr="005C62A8" w:rsidRDefault="00980689" w:rsidP="005C62A8">
      <w:pPr>
        <w:spacing w:line="480" w:lineRule="auto"/>
        <w:jc w:val="both"/>
        <w:rPr>
          <w:rFonts w:ascii="Times New Roman" w:hAnsi="Times New Roman" w:cs="Times New Roman"/>
          <w:sz w:val="24"/>
          <w:szCs w:val="24"/>
        </w:rPr>
      </w:pPr>
    </w:p>
    <w:p w14:paraId="27CA55F2" w14:textId="07658335" w:rsidR="00980689" w:rsidRPr="005C62A8" w:rsidRDefault="001370C1" w:rsidP="005C62A8">
      <w:pPr>
        <w:spacing w:line="480" w:lineRule="auto"/>
        <w:jc w:val="center"/>
        <w:rPr>
          <w:rFonts w:ascii="Times New Roman" w:hAnsi="Times New Roman" w:cs="Times New Roman"/>
          <w:sz w:val="24"/>
          <w:szCs w:val="24"/>
        </w:rPr>
      </w:pPr>
      <w:r w:rsidRPr="005C62A8">
        <w:rPr>
          <w:rFonts w:ascii="Times New Roman" w:hAnsi="Times New Roman" w:cs="Times New Roman"/>
          <w:sz w:val="24"/>
          <w:szCs w:val="24"/>
        </w:rPr>
        <w:t>The Return of the Utopians</w:t>
      </w:r>
    </w:p>
    <w:p w14:paraId="5C442870" w14:textId="0C8AEDD0" w:rsidR="00980689" w:rsidRPr="005C62A8" w:rsidRDefault="001370C1" w:rsidP="005C62A8">
      <w:pPr>
        <w:spacing w:line="480" w:lineRule="auto"/>
        <w:jc w:val="center"/>
        <w:rPr>
          <w:rFonts w:ascii="Times New Roman" w:hAnsi="Times New Roman" w:cs="Times New Roman"/>
          <w:sz w:val="24"/>
          <w:szCs w:val="24"/>
        </w:rPr>
      </w:pPr>
      <w:r w:rsidRPr="005C62A8">
        <w:rPr>
          <w:rFonts w:ascii="Times New Roman" w:hAnsi="Times New Roman" w:cs="Times New Roman"/>
          <w:sz w:val="24"/>
          <w:szCs w:val="24"/>
        </w:rPr>
        <w:t>Student’s Name</w:t>
      </w:r>
    </w:p>
    <w:p w14:paraId="48D1E9F4" w14:textId="01272DB5" w:rsidR="00980689" w:rsidRPr="005C62A8" w:rsidRDefault="001370C1" w:rsidP="005C62A8">
      <w:pPr>
        <w:spacing w:line="480" w:lineRule="auto"/>
        <w:jc w:val="center"/>
        <w:rPr>
          <w:rFonts w:ascii="Times New Roman" w:hAnsi="Times New Roman" w:cs="Times New Roman"/>
          <w:sz w:val="24"/>
          <w:szCs w:val="24"/>
        </w:rPr>
      </w:pPr>
      <w:r w:rsidRPr="005C62A8">
        <w:rPr>
          <w:rFonts w:ascii="Times New Roman" w:hAnsi="Times New Roman" w:cs="Times New Roman"/>
          <w:sz w:val="24"/>
          <w:szCs w:val="24"/>
        </w:rPr>
        <w:t>Institution Affiliation</w:t>
      </w:r>
    </w:p>
    <w:p w14:paraId="5F63CA34" w14:textId="57113A2A" w:rsidR="00F774F6" w:rsidRPr="005C62A8" w:rsidRDefault="00F774F6" w:rsidP="005C62A8">
      <w:pPr>
        <w:spacing w:line="480" w:lineRule="auto"/>
        <w:jc w:val="center"/>
        <w:rPr>
          <w:rFonts w:ascii="Times New Roman" w:hAnsi="Times New Roman" w:cs="Times New Roman"/>
          <w:sz w:val="24"/>
          <w:szCs w:val="24"/>
        </w:rPr>
      </w:pPr>
      <w:r w:rsidRPr="005C62A8">
        <w:rPr>
          <w:rFonts w:ascii="Times New Roman" w:hAnsi="Times New Roman" w:cs="Times New Roman"/>
          <w:sz w:val="24"/>
          <w:szCs w:val="24"/>
        </w:rPr>
        <w:t>Date</w:t>
      </w:r>
    </w:p>
    <w:p w14:paraId="2B08F5EE" w14:textId="225870A3" w:rsidR="005F0C7B" w:rsidRDefault="005F0C7B" w:rsidP="005C62A8">
      <w:pPr>
        <w:spacing w:line="480" w:lineRule="auto"/>
        <w:jc w:val="both"/>
        <w:rPr>
          <w:rFonts w:ascii="Times New Roman" w:hAnsi="Times New Roman" w:cs="Times New Roman"/>
          <w:sz w:val="24"/>
          <w:szCs w:val="24"/>
        </w:rPr>
      </w:pPr>
    </w:p>
    <w:p w14:paraId="35E5D33D" w14:textId="4CE5A393" w:rsidR="002049E8" w:rsidRDefault="002049E8" w:rsidP="005C62A8">
      <w:pPr>
        <w:spacing w:line="480" w:lineRule="auto"/>
        <w:jc w:val="both"/>
        <w:rPr>
          <w:rFonts w:ascii="Times New Roman" w:hAnsi="Times New Roman" w:cs="Times New Roman"/>
          <w:sz w:val="24"/>
          <w:szCs w:val="24"/>
        </w:rPr>
      </w:pPr>
    </w:p>
    <w:p w14:paraId="20C12522" w14:textId="2CBA3DF4" w:rsidR="002049E8" w:rsidRDefault="002049E8" w:rsidP="005C62A8">
      <w:pPr>
        <w:spacing w:line="480" w:lineRule="auto"/>
        <w:jc w:val="both"/>
        <w:rPr>
          <w:rFonts w:ascii="Times New Roman" w:hAnsi="Times New Roman" w:cs="Times New Roman"/>
          <w:sz w:val="24"/>
          <w:szCs w:val="24"/>
        </w:rPr>
      </w:pPr>
    </w:p>
    <w:p w14:paraId="7FE780BE" w14:textId="6F4307AF" w:rsidR="002049E8" w:rsidRDefault="002049E8" w:rsidP="005C62A8">
      <w:pPr>
        <w:spacing w:line="480" w:lineRule="auto"/>
        <w:jc w:val="both"/>
        <w:rPr>
          <w:rFonts w:ascii="Times New Roman" w:hAnsi="Times New Roman" w:cs="Times New Roman"/>
          <w:sz w:val="24"/>
          <w:szCs w:val="24"/>
        </w:rPr>
      </w:pPr>
    </w:p>
    <w:p w14:paraId="7C2197BF" w14:textId="2FC78694" w:rsidR="002049E8" w:rsidRDefault="002049E8" w:rsidP="005C62A8">
      <w:pPr>
        <w:spacing w:line="480" w:lineRule="auto"/>
        <w:jc w:val="both"/>
        <w:rPr>
          <w:rFonts w:ascii="Times New Roman" w:hAnsi="Times New Roman" w:cs="Times New Roman"/>
          <w:sz w:val="24"/>
          <w:szCs w:val="24"/>
        </w:rPr>
      </w:pPr>
    </w:p>
    <w:p w14:paraId="1482AFEA" w14:textId="77777777" w:rsidR="002049E8" w:rsidRPr="005C62A8" w:rsidRDefault="002049E8" w:rsidP="005C62A8">
      <w:pPr>
        <w:spacing w:line="480" w:lineRule="auto"/>
        <w:jc w:val="both"/>
        <w:rPr>
          <w:rFonts w:ascii="Times New Roman" w:hAnsi="Times New Roman" w:cs="Times New Roman"/>
          <w:sz w:val="24"/>
          <w:szCs w:val="24"/>
        </w:rPr>
      </w:pPr>
    </w:p>
    <w:p w14:paraId="53584BE8" w14:textId="77777777" w:rsidR="002049E8" w:rsidRPr="005C62A8" w:rsidRDefault="002049E8" w:rsidP="005C62A8">
      <w:pPr>
        <w:spacing w:line="480" w:lineRule="auto"/>
        <w:jc w:val="both"/>
        <w:rPr>
          <w:rFonts w:ascii="Times New Roman" w:hAnsi="Times New Roman" w:cs="Times New Roman"/>
          <w:sz w:val="24"/>
          <w:szCs w:val="24"/>
        </w:rPr>
      </w:pPr>
      <w:bookmarkStart w:id="0" w:name="_GoBack"/>
      <w:bookmarkEnd w:id="0"/>
    </w:p>
    <w:p w14:paraId="1CB6712E" w14:textId="039DF627" w:rsidR="005F0C7B" w:rsidRPr="005C62A8" w:rsidRDefault="001370C1" w:rsidP="005C62A8">
      <w:pPr>
        <w:spacing w:line="480" w:lineRule="auto"/>
        <w:jc w:val="center"/>
        <w:rPr>
          <w:rFonts w:ascii="Times New Roman" w:hAnsi="Times New Roman" w:cs="Times New Roman"/>
          <w:sz w:val="24"/>
          <w:szCs w:val="24"/>
        </w:rPr>
      </w:pPr>
      <w:r w:rsidRPr="005C62A8">
        <w:rPr>
          <w:rFonts w:ascii="Times New Roman" w:hAnsi="Times New Roman" w:cs="Times New Roman"/>
          <w:sz w:val="24"/>
          <w:szCs w:val="24"/>
        </w:rPr>
        <w:lastRenderedPageBreak/>
        <w:t>The Return of the Utopians</w:t>
      </w:r>
      <w:r w:rsidR="002A1200" w:rsidRPr="005C62A8">
        <w:rPr>
          <w:rFonts w:ascii="Times New Roman" w:hAnsi="Times New Roman" w:cs="Times New Roman"/>
          <w:sz w:val="24"/>
          <w:szCs w:val="24"/>
        </w:rPr>
        <w:t>.</w:t>
      </w:r>
    </w:p>
    <w:p w14:paraId="6DF7DC22" w14:textId="4718F838" w:rsidR="002A1200" w:rsidRPr="005C62A8" w:rsidRDefault="002A1200" w:rsidP="005C62A8">
      <w:pPr>
        <w:spacing w:after="0" w:line="480" w:lineRule="auto"/>
        <w:ind w:firstLine="720"/>
        <w:jc w:val="both"/>
        <w:rPr>
          <w:rFonts w:ascii="Times New Roman" w:hAnsi="Times New Roman" w:cs="Times New Roman"/>
          <w:b/>
          <w:sz w:val="24"/>
          <w:szCs w:val="24"/>
        </w:rPr>
      </w:pPr>
      <w:r w:rsidRPr="005C62A8">
        <w:rPr>
          <w:rFonts w:ascii="Times New Roman" w:hAnsi="Times New Roman" w:cs="Times New Roman"/>
          <w:b/>
          <w:sz w:val="24"/>
          <w:szCs w:val="24"/>
        </w:rPr>
        <w:t>Question one.</w:t>
      </w:r>
      <w:r w:rsidR="001370C1" w:rsidRPr="005C62A8">
        <w:rPr>
          <w:rFonts w:ascii="Times New Roman" w:hAnsi="Times New Roman" w:cs="Times New Roman"/>
          <w:b/>
          <w:sz w:val="24"/>
          <w:szCs w:val="24"/>
        </w:rPr>
        <w:tab/>
      </w:r>
    </w:p>
    <w:p w14:paraId="61B24641" w14:textId="2794F62B" w:rsidR="002A1200" w:rsidRPr="005C62A8" w:rsidRDefault="001370C1" w:rsidP="005C62A8">
      <w:pPr>
        <w:spacing w:after="0" w:line="480" w:lineRule="auto"/>
        <w:ind w:firstLine="720"/>
        <w:jc w:val="both"/>
        <w:rPr>
          <w:rFonts w:ascii="Times New Roman" w:hAnsi="Times New Roman" w:cs="Times New Roman"/>
          <w:sz w:val="24"/>
          <w:szCs w:val="24"/>
        </w:rPr>
      </w:pPr>
      <w:r w:rsidRPr="005C62A8">
        <w:rPr>
          <w:rFonts w:ascii="Times New Roman" w:hAnsi="Times New Roman" w:cs="Times New Roman"/>
          <w:sz w:val="24"/>
          <w:szCs w:val="24"/>
        </w:rPr>
        <w:t xml:space="preserve">The article by Akash Kapur ‘The Return of The Utopians’ </w:t>
      </w:r>
      <w:r w:rsidR="001746EE" w:rsidRPr="005C62A8">
        <w:rPr>
          <w:rFonts w:ascii="Times New Roman" w:hAnsi="Times New Roman" w:cs="Times New Roman"/>
          <w:sz w:val="24"/>
          <w:szCs w:val="24"/>
        </w:rPr>
        <w:t>is an article that stipulates what the modern movements for social and economic reforms should learn from the intentional communities that existed in the nineteenth century.</w:t>
      </w:r>
      <w:r w:rsidR="003A08B6" w:rsidRPr="005C62A8">
        <w:rPr>
          <w:rFonts w:ascii="Times New Roman" w:hAnsi="Times New Roman" w:cs="Times New Roman"/>
          <w:sz w:val="24"/>
          <w:szCs w:val="24"/>
        </w:rPr>
        <w:t xml:space="preserve"> At the beginning of the article he writes about a man who was tortured and persecuted for his religious beliefs </w:t>
      </w:r>
      <w:r w:rsidR="000B5291" w:rsidRPr="005C62A8">
        <w:rPr>
          <w:rFonts w:ascii="Times New Roman" w:hAnsi="Times New Roman" w:cs="Times New Roman"/>
          <w:sz w:val="24"/>
          <w:szCs w:val="24"/>
        </w:rPr>
        <w:t>(Sir</w:t>
      </w:r>
      <w:r w:rsidR="003A08B6" w:rsidRPr="005C62A8">
        <w:rPr>
          <w:rFonts w:ascii="Times New Roman" w:hAnsi="Times New Roman" w:cs="Times New Roman"/>
          <w:sz w:val="24"/>
          <w:szCs w:val="24"/>
        </w:rPr>
        <w:t xml:space="preserve"> Thomas), the man wrote a book in Latin where he envisaged a paradise where people would be free of choosing a religion without having to fear persecution.</w:t>
      </w:r>
      <w:r w:rsidR="000B5291" w:rsidRPr="005C62A8">
        <w:rPr>
          <w:rFonts w:ascii="Times New Roman" w:hAnsi="Times New Roman" w:cs="Times New Roman"/>
          <w:sz w:val="24"/>
          <w:szCs w:val="24"/>
        </w:rPr>
        <w:t xml:space="preserve"> In the same book, he wrote about the new island of Utopia.</w:t>
      </w:r>
      <w:r w:rsidR="00E218D7" w:rsidRPr="005C62A8">
        <w:rPr>
          <w:rFonts w:ascii="Times New Roman" w:hAnsi="Times New Roman" w:cs="Times New Roman"/>
          <w:sz w:val="24"/>
          <w:szCs w:val="24"/>
        </w:rPr>
        <w:t xml:space="preserve"> Utopia is an imagined society that is perfect, and its citizens have no problems, and at a particular point, it is so perfect to be true.</w:t>
      </w:r>
      <w:r w:rsidR="00FF14BA" w:rsidRPr="005C62A8">
        <w:rPr>
          <w:rFonts w:ascii="Times New Roman" w:hAnsi="Times New Roman" w:cs="Times New Roman"/>
          <w:sz w:val="24"/>
          <w:szCs w:val="24"/>
        </w:rPr>
        <w:t xml:space="preserve"> He continues and says that the twentieth century may have been the hardest for the Utopians as it was an era where millions of people were killed, to a point where John Gray said it was the death of Utopia. </w:t>
      </w:r>
    </w:p>
    <w:p w14:paraId="522619B2" w14:textId="6670B2C4" w:rsidR="005F0C7B" w:rsidRPr="005C62A8" w:rsidRDefault="001370C1" w:rsidP="005C62A8">
      <w:pPr>
        <w:spacing w:after="0" w:line="480" w:lineRule="auto"/>
        <w:ind w:firstLine="720"/>
        <w:jc w:val="both"/>
        <w:rPr>
          <w:rFonts w:ascii="Times New Roman" w:hAnsi="Times New Roman" w:cs="Times New Roman"/>
          <w:sz w:val="24"/>
          <w:szCs w:val="24"/>
        </w:rPr>
      </w:pPr>
      <w:r w:rsidRPr="005C62A8">
        <w:rPr>
          <w:rFonts w:ascii="Times New Roman" w:hAnsi="Times New Roman" w:cs="Times New Roman"/>
          <w:sz w:val="24"/>
          <w:szCs w:val="24"/>
        </w:rPr>
        <w:t xml:space="preserve"> According to Akash, the tide has changed in the past few years changing the meaning of Utopia to </w:t>
      </w:r>
      <w:r w:rsidR="001B6BEB" w:rsidRPr="005C62A8">
        <w:rPr>
          <w:rFonts w:ascii="Times New Roman" w:hAnsi="Times New Roman" w:cs="Times New Roman"/>
          <w:sz w:val="24"/>
          <w:szCs w:val="24"/>
        </w:rPr>
        <w:t>a cry for the progressive forces.</w:t>
      </w:r>
      <w:r w:rsidR="00B423C5" w:rsidRPr="005C62A8">
        <w:rPr>
          <w:rFonts w:ascii="Times New Roman" w:hAnsi="Times New Roman" w:cs="Times New Roman"/>
          <w:sz w:val="24"/>
          <w:szCs w:val="24"/>
        </w:rPr>
        <w:t xml:space="preserve"> Erik Reece, an author, has been visiting and mining the remains of the Utopians settlements to reflect on the present.</w:t>
      </w:r>
      <w:r w:rsidR="006F7A15" w:rsidRPr="005C62A8">
        <w:rPr>
          <w:rFonts w:ascii="Times New Roman" w:hAnsi="Times New Roman" w:cs="Times New Roman"/>
          <w:sz w:val="24"/>
          <w:szCs w:val="24"/>
        </w:rPr>
        <w:t xml:space="preserve"> Reece claims that things will soon get worse if we as </w:t>
      </w:r>
      <w:r w:rsidR="002A1200" w:rsidRPr="005C62A8">
        <w:rPr>
          <w:rFonts w:ascii="Times New Roman" w:hAnsi="Times New Roman" w:cs="Times New Roman"/>
          <w:sz w:val="24"/>
          <w:szCs w:val="24"/>
        </w:rPr>
        <w:t xml:space="preserve">the </w:t>
      </w:r>
      <w:r w:rsidR="006F7A15" w:rsidRPr="005C62A8">
        <w:rPr>
          <w:rFonts w:ascii="Times New Roman" w:hAnsi="Times New Roman" w:cs="Times New Roman"/>
          <w:sz w:val="24"/>
          <w:szCs w:val="24"/>
        </w:rPr>
        <w:t>people do not engage in some utopian thinking.</w:t>
      </w:r>
      <w:r w:rsidR="00D64369" w:rsidRPr="005C62A8">
        <w:rPr>
          <w:rFonts w:ascii="Times New Roman" w:hAnsi="Times New Roman" w:cs="Times New Roman"/>
          <w:sz w:val="24"/>
          <w:szCs w:val="24"/>
        </w:rPr>
        <w:t xml:space="preserve"> For him, the Utopian project is a political project that is trying to learn from the past so that it can frame an alternative to the economic, environmental, and political despair that is being faced currently. </w:t>
      </w:r>
    </w:p>
    <w:p w14:paraId="17F8CE12" w14:textId="18B49216" w:rsidR="002E44FE" w:rsidRPr="005C62A8" w:rsidRDefault="001370C1" w:rsidP="005C62A8">
      <w:pPr>
        <w:spacing w:after="0" w:line="480" w:lineRule="auto"/>
        <w:jc w:val="both"/>
        <w:rPr>
          <w:rFonts w:ascii="Times New Roman" w:hAnsi="Times New Roman" w:cs="Times New Roman"/>
          <w:sz w:val="24"/>
          <w:szCs w:val="24"/>
        </w:rPr>
      </w:pPr>
      <w:r w:rsidRPr="005C62A8">
        <w:rPr>
          <w:rFonts w:ascii="Times New Roman" w:hAnsi="Times New Roman" w:cs="Times New Roman"/>
          <w:sz w:val="24"/>
          <w:szCs w:val="24"/>
        </w:rPr>
        <w:t xml:space="preserve"> </w:t>
      </w:r>
      <w:r w:rsidR="002A1200" w:rsidRPr="005C62A8">
        <w:rPr>
          <w:rFonts w:ascii="Times New Roman" w:hAnsi="Times New Roman" w:cs="Times New Roman"/>
          <w:sz w:val="24"/>
          <w:szCs w:val="24"/>
        </w:rPr>
        <w:tab/>
      </w:r>
      <w:r w:rsidRPr="005C62A8">
        <w:rPr>
          <w:rFonts w:ascii="Times New Roman" w:hAnsi="Times New Roman" w:cs="Times New Roman"/>
          <w:sz w:val="24"/>
          <w:szCs w:val="24"/>
        </w:rPr>
        <w:t xml:space="preserve">Something else that comes up in the article is that Marx and Engels were </w:t>
      </w:r>
      <w:r w:rsidRPr="005C62A8">
        <w:rPr>
          <w:rFonts w:ascii="Times New Roman" w:hAnsi="Times New Roman" w:cs="Times New Roman"/>
          <w:sz w:val="24"/>
          <w:szCs w:val="24"/>
        </w:rPr>
        <w:t>dismissing the 19</w:t>
      </w:r>
      <w:r w:rsidRPr="005C62A8">
        <w:rPr>
          <w:rFonts w:ascii="Times New Roman" w:hAnsi="Times New Roman" w:cs="Times New Roman"/>
          <w:sz w:val="24"/>
          <w:szCs w:val="24"/>
          <w:vertAlign w:val="superscript"/>
        </w:rPr>
        <w:t>th</w:t>
      </w:r>
      <w:r w:rsidR="002A1200" w:rsidRPr="005C62A8">
        <w:rPr>
          <w:rFonts w:ascii="Times New Roman" w:hAnsi="Times New Roman" w:cs="Times New Roman"/>
          <w:sz w:val="24"/>
          <w:szCs w:val="24"/>
        </w:rPr>
        <w:t xml:space="preserve"> </w:t>
      </w:r>
      <w:r w:rsidRPr="005C62A8">
        <w:rPr>
          <w:rFonts w:ascii="Times New Roman" w:hAnsi="Times New Roman" w:cs="Times New Roman"/>
          <w:sz w:val="24"/>
          <w:szCs w:val="24"/>
        </w:rPr>
        <w:t>century utopian socialism</w:t>
      </w:r>
      <w:r w:rsidR="002A1200" w:rsidRPr="005C62A8">
        <w:rPr>
          <w:rFonts w:ascii="Times New Roman" w:hAnsi="Times New Roman" w:cs="Times New Roman"/>
          <w:sz w:val="24"/>
          <w:szCs w:val="24"/>
        </w:rPr>
        <w:t xml:space="preserve"> </w:t>
      </w:r>
      <w:r w:rsidRPr="005C62A8">
        <w:rPr>
          <w:rFonts w:ascii="Times New Roman" w:hAnsi="Times New Roman" w:cs="Times New Roman"/>
          <w:sz w:val="24"/>
          <w:szCs w:val="24"/>
        </w:rPr>
        <w:t xml:space="preserve">which they contrasted with the scientific socialism, but to the </w:t>
      </w:r>
      <w:r w:rsidR="00C317C5" w:rsidRPr="005C62A8">
        <w:rPr>
          <w:rFonts w:ascii="Times New Roman" w:hAnsi="Times New Roman" w:cs="Times New Roman"/>
          <w:sz w:val="24"/>
          <w:szCs w:val="24"/>
        </w:rPr>
        <w:t>contrary</w:t>
      </w:r>
      <w:r w:rsidRPr="005C62A8">
        <w:rPr>
          <w:rFonts w:ascii="Times New Roman" w:hAnsi="Times New Roman" w:cs="Times New Roman"/>
          <w:sz w:val="24"/>
          <w:szCs w:val="24"/>
        </w:rPr>
        <w:t xml:space="preserve">, the principles </w:t>
      </w:r>
      <w:r w:rsidR="00C317C5" w:rsidRPr="005C62A8">
        <w:rPr>
          <w:rFonts w:ascii="Times New Roman" w:hAnsi="Times New Roman" w:cs="Times New Roman"/>
          <w:sz w:val="24"/>
          <w:szCs w:val="24"/>
        </w:rPr>
        <w:t>that</w:t>
      </w:r>
      <w:r w:rsidRPr="005C62A8">
        <w:rPr>
          <w:rFonts w:ascii="Times New Roman" w:hAnsi="Times New Roman" w:cs="Times New Roman"/>
          <w:sz w:val="24"/>
          <w:szCs w:val="24"/>
        </w:rPr>
        <w:t xml:space="preserve"> were being championed by these communities were rejecting capitalism and individualism.</w:t>
      </w:r>
      <w:r w:rsidR="009B027C" w:rsidRPr="005C62A8">
        <w:rPr>
          <w:rFonts w:ascii="Times New Roman" w:hAnsi="Times New Roman" w:cs="Times New Roman"/>
          <w:sz w:val="24"/>
          <w:szCs w:val="24"/>
        </w:rPr>
        <w:t xml:space="preserve"> Due to these, the modern Utopians recognize Marxism as opposing </w:t>
      </w:r>
      <w:r w:rsidR="009B027C" w:rsidRPr="005C62A8">
        <w:rPr>
          <w:rFonts w:ascii="Times New Roman" w:hAnsi="Times New Roman" w:cs="Times New Roman"/>
          <w:sz w:val="24"/>
          <w:szCs w:val="24"/>
        </w:rPr>
        <w:lastRenderedPageBreak/>
        <w:t xml:space="preserve">capitalism and individualism without accepting the cultural, social, and political traditions set over a century ago by </w:t>
      </w:r>
      <w:r w:rsidR="00A349C2" w:rsidRPr="005C62A8">
        <w:rPr>
          <w:rFonts w:ascii="Times New Roman" w:hAnsi="Times New Roman" w:cs="Times New Roman"/>
          <w:sz w:val="24"/>
          <w:szCs w:val="24"/>
        </w:rPr>
        <w:t>communist</w:t>
      </w:r>
      <w:r w:rsidR="009B027C" w:rsidRPr="005C62A8">
        <w:rPr>
          <w:rFonts w:ascii="Times New Roman" w:hAnsi="Times New Roman" w:cs="Times New Roman"/>
          <w:sz w:val="24"/>
          <w:szCs w:val="24"/>
        </w:rPr>
        <w:t xml:space="preserve"> movements</w:t>
      </w:r>
      <w:r w:rsidRPr="005C62A8">
        <w:rPr>
          <w:rFonts w:ascii="Times New Roman" w:hAnsi="Times New Roman" w:cs="Times New Roman"/>
          <w:sz w:val="24"/>
          <w:szCs w:val="24"/>
        </w:rPr>
        <w:t>.</w:t>
      </w:r>
    </w:p>
    <w:p w14:paraId="62550DE3" w14:textId="373B85EC" w:rsidR="002A1200" w:rsidRPr="005C62A8" w:rsidRDefault="002A1200" w:rsidP="005C62A8">
      <w:pPr>
        <w:spacing w:after="0" w:line="480" w:lineRule="auto"/>
        <w:jc w:val="both"/>
        <w:rPr>
          <w:rFonts w:ascii="Times New Roman" w:hAnsi="Times New Roman" w:cs="Times New Roman"/>
          <w:b/>
          <w:sz w:val="24"/>
          <w:szCs w:val="24"/>
        </w:rPr>
      </w:pPr>
      <w:r w:rsidRPr="005C62A8">
        <w:rPr>
          <w:rFonts w:ascii="Times New Roman" w:hAnsi="Times New Roman" w:cs="Times New Roman"/>
          <w:sz w:val="24"/>
          <w:szCs w:val="24"/>
        </w:rPr>
        <w:tab/>
      </w:r>
      <w:r w:rsidRPr="005C62A8">
        <w:rPr>
          <w:rFonts w:ascii="Times New Roman" w:hAnsi="Times New Roman" w:cs="Times New Roman"/>
          <w:b/>
          <w:sz w:val="24"/>
          <w:szCs w:val="24"/>
        </w:rPr>
        <w:t>Question two.</w:t>
      </w:r>
    </w:p>
    <w:p w14:paraId="6F8247EF" w14:textId="018D7638" w:rsidR="002A1200" w:rsidRPr="005C62A8" w:rsidRDefault="00055286" w:rsidP="005C62A8">
      <w:pPr>
        <w:spacing w:after="0" w:line="480" w:lineRule="auto"/>
        <w:ind w:firstLine="720"/>
        <w:jc w:val="both"/>
        <w:rPr>
          <w:rFonts w:ascii="Times New Roman" w:hAnsi="Times New Roman" w:cs="Times New Roman"/>
          <w:sz w:val="24"/>
          <w:szCs w:val="24"/>
        </w:rPr>
      </w:pPr>
      <w:r w:rsidRPr="005C62A8">
        <w:rPr>
          <w:rFonts w:ascii="Times New Roman" w:hAnsi="Times New Roman" w:cs="Times New Roman"/>
          <w:sz w:val="24"/>
          <w:szCs w:val="24"/>
        </w:rPr>
        <w:t>Fredric Jameson is a Marxist political theorist, who is mentioned in the article because of some issues he noted in his manifesto</w:t>
      </w:r>
      <w:r w:rsidR="009D5507" w:rsidRPr="005C62A8">
        <w:rPr>
          <w:rFonts w:ascii="Times New Roman" w:hAnsi="Times New Roman" w:cs="Times New Roman"/>
          <w:sz w:val="24"/>
          <w:szCs w:val="24"/>
        </w:rPr>
        <w:t xml:space="preserve"> on the American Utopia.</w:t>
      </w:r>
      <w:r w:rsidR="001830C1" w:rsidRPr="005C62A8">
        <w:rPr>
          <w:rFonts w:ascii="Times New Roman" w:hAnsi="Times New Roman" w:cs="Times New Roman"/>
          <w:sz w:val="24"/>
          <w:szCs w:val="24"/>
        </w:rPr>
        <w:t xml:space="preserve"> Where he claimed that the modern-day Utopians recognize Marxism as opposing capitalism and individualism without accepting the cultural, social, and the political traditions set over a century ago by communist movements.</w:t>
      </w:r>
      <w:r w:rsidR="002858C4" w:rsidRPr="005C62A8">
        <w:rPr>
          <w:rFonts w:ascii="Times New Roman" w:hAnsi="Times New Roman" w:cs="Times New Roman"/>
          <w:sz w:val="24"/>
          <w:szCs w:val="24"/>
        </w:rPr>
        <w:t xml:space="preserve"> </w:t>
      </w:r>
    </w:p>
    <w:p w14:paraId="2AFD00C3" w14:textId="363EE6F6" w:rsidR="002A1200" w:rsidRPr="005C62A8" w:rsidRDefault="002A1200" w:rsidP="005C62A8">
      <w:pPr>
        <w:spacing w:after="0" w:line="480" w:lineRule="auto"/>
        <w:ind w:firstLine="720"/>
        <w:jc w:val="both"/>
        <w:rPr>
          <w:rFonts w:ascii="Times New Roman" w:hAnsi="Times New Roman" w:cs="Times New Roman"/>
          <w:b/>
          <w:sz w:val="24"/>
          <w:szCs w:val="24"/>
        </w:rPr>
      </w:pPr>
      <w:r w:rsidRPr="005C62A8">
        <w:rPr>
          <w:rFonts w:ascii="Times New Roman" w:hAnsi="Times New Roman" w:cs="Times New Roman"/>
          <w:b/>
          <w:sz w:val="24"/>
          <w:szCs w:val="24"/>
        </w:rPr>
        <w:t>Question three.</w:t>
      </w:r>
    </w:p>
    <w:p w14:paraId="3DC6E7B1" w14:textId="69E1C5EB" w:rsidR="00EB3EA9" w:rsidRPr="005C62A8" w:rsidRDefault="001370C1" w:rsidP="005C62A8">
      <w:pPr>
        <w:spacing w:after="0" w:line="480" w:lineRule="auto"/>
        <w:ind w:firstLine="720"/>
        <w:jc w:val="both"/>
        <w:rPr>
          <w:rFonts w:ascii="Times New Roman" w:hAnsi="Times New Roman" w:cs="Times New Roman"/>
          <w:sz w:val="24"/>
          <w:szCs w:val="24"/>
        </w:rPr>
      </w:pPr>
      <w:r w:rsidRPr="005C62A8">
        <w:rPr>
          <w:rFonts w:ascii="Times New Roman" w:hAnsi="Times New Roman" w:cs="Times New Roman"/>
          <w:sz w:val="24"/>
          <w:szCs w:val="24"/>
        </w:rPr>
        <w:t>Wislawa S</w:t>
      </w:r>
      <w:r w:rsidR="00932FC5" w:rsidRPr="005C62A8">
        <w:rPr>
          <w:rFonts w:ascii="Times New Roman" w:hAnsi="Times New Roman" w:cs="Times New Roman"/>
          <w:sz w:val="24"/>
          <w:szCs w:val="24"/>
        </w:rPr>
        <w:t>zymborska was a Polish poet who lived through the ravages</w:t>
      </w:r>
      <w:r w:rsidR="008B7606" w:rsidRPr="005C62A8">
        <w:rPr>
          <w:rFonts w:ascii="Times New Roman" w:hAnsi="Times New Roman" w:cs="Times New Roman"/>
          <w:sz w:val="24"/>
          <w:szCs w:val="24"/>
        </w:rPr>
        <w:t xml:space="preserve"> of two dystopian utopias.</w:t>
      </w:r>
      <w:r w:rsidR="002858C4" w:rsidRPr="005C62A8">
        <w:rPr>
          <w:rFonts w:ascii="Times New Roman" w:hAnsi="Times New Roman" w:cs="Times New Roman"/>
          <w:sz w:val="24"/>
          <w:szCs w:val="24"/>
        </w:rPr>
        <w:t xml:space="preserve"> She is mentioned</w:t>
      </w:r>
      <w:r w:rsidR="00932FC5" w:rsidRPr="005C62A8">
        <w:rPr>
          <w:rFonts w:ascii="Times New Roman" w:hAnsi="Times New Roman" w:cs="Times New Roman"/>
          <w:sz w:val="24"/>
          <w:szCs w:val="24"/>
        </w:rPr>
        <w:t xml:space="preserve"> </w:t>
      </w:r>
      <w:r w:rsidR="002858C4" w:rsidRPr="005C62A8">
        <w:rPr>
          <w:rFonts w:ascii="Times New Roman" w:hAnsi="Times New Roman" w:cs="Times New Roman"/>
          <w:sz w:val="24"/>
          <w:szCs w:val="24"/>
        </w:rPr>
        <w:t>in the article for her poem</w:t>
      </w:r>
      <w:r w:rsidR="00D62E93" w:rsidRPr="005C62A8">
        <w:rPr>
          <w:rFonts w:ascii="Times New Roman" w:hAnsi="Times New Roman" w:cs="Times New Roman"/>
          <w:sz w:val="24"/>
          <w:szCs w:val="24"/>
        </w:rPr>
        <w:t xml:space="preserve"> ‘Utopia</w:t>
      </w:r>
      <w:r w:rsidR="002A4435" w:rsidRPr="005C62A8">
        <w:rPr>
          <w:rFonts w:ascii="Times New Roman" w:hAnsi="Times New Roman" w:cs="Times New Roman"/>
          <w:sz w:val="24"/>
          <w:szCs w:val="24"/>
        </w:rPr>
        <w:t>.' Where she talks of an island that has understanding, unshakable confidence and a spring called now I get it, and despite all these charms, the island is uninhabitable.</w:t>
      </w:r>
    </w:p>
    <w:p w14:paraId="1572CAC0" w14:textId="5CE47AEE" w:rsidR="002A1200" w:rsidRPr="005C62A8" w:rsidRDefault="002A1200" w:rsidP="005C62A8">
      <w:pPr>
        <w:spacing w:after="0" w:line="480" w:lineRule="auto"/>
        <w:ind w:firstLine="720"/>
        <w:jc w:val="both"/>
        <w:rPr>
          <w:rFonts w:ascii="Times New Roman" w:hAnsi="Times New Roman" w:cs="Times New Roman"/>
          <w:b/>
          <w:sz w:val="24"/>
          <w:szCs w:val="24"/>
        </w:rPr>
      </w:pPr>
      <w:r w:rsidRPr="005C62A8">
        <w:rPr>
          <w:rFonts w:ascii="Times New Roman" w:hAnsi="Times New Roman" w:cs="Times New Roman"/>
          <w:b/>
          <w:sz w:val="24"/>
          <w:szCs w:val="24"/>
        </w:rPr>
        <w:t>Question four.</w:t>
      </w:r>
    </w:p>
    <w:p w14:paraId="444CD2B4" w14:textId="2F6F37D9" w:rsidR="002A1200" w:rsidRPr="005C62A8" w:rsidRDefault="008C7928" w:rsidP="005C62A8">
      <w:pPr>
        <w:spacing w:after="0" w:line="480" w:lineRule="auto"/>
        <w:ind w:firstLine="720"/>
        <w:jc w:val="both"/>
        <w:rPr>
          <w:rFonts w:ascii="Times New Roman" w:hAnsi="Times New Roman" w:cs="Times New Roman"/>
          <w:sz w:val="24"/>
          <w:szCs w:val="24"/>
        </w:rPr>
      </w:pPr>
      <w:r w:rsidRPr="005C62A8">
        <w:rPr>
          <w:rFonts w:ascii="Times New Roman" w:hAnsi="Times New Roman" w:cs="Times New Roman"/>
          <w:sz w:val="24"/>
          <w:szCs w:val="24"/>
        </w:rPr>
        <w:t xml:space="preserve">The article by </w:t>
      </w:r>
      <w:r w:rsidR="006B1F26" w:rsidRPr="005C62A8">
        <w:rPr>
          <w:rFonts w:ascii="Times New Roman" w:hAnsi="Times New Roman" w:cs="Times New Roman"/>
          <w:sz w:val="24"/>
          <w:szCs w:val="24"/>
        </w:rPr>
        <w:t xml:space="preserve">Akash Kapur ties to the material assigned to read for this week in that both of them agree </w:t>
      </w:r>
      <w:r w:rsidR="00460570" w:rsidRPr="005C62A8">
        <w:rPr>
          <w:rFonts w:ascii="Times New Roman" w:hAnsi="Times New Roman" w:cs="Times New Roman"/>
          <w:sz w:val="24"/>
          <w:szCs w:val="24"/>
        </w:rPr>
        <w:t>on the existence of Utopia in improving equality of people whether gender equality or equality in the possession of proper</w:t>
      </w:r>
      <w:r w:rsidR="00490E77" w:rsidRPr="005C62A8">
        <w:rPr>
          <w:rFonts w:ascii="Times New Roman" w:hAnsi="Times New Roman" w:cs="Times New Roman"/>
          <w:sz w:val="24"/>
          <w:szCs w:val="24"/>
        </w:rPr>
        <w:t xml:space="preserve">ty. Both article and the book reading for this week also have an aspect of hypocrisy on the side of the people championing for utopian societies. Most of these people do not practice what they say to the masses in the communities.  </w:t>
      </w:r>
    </w:p>
    <w:p w14:paraId="7E03397C" w14:textId="03A4F1ED" w:rsidR="002A1200" w:rsidRPr="005C62A8" w:rsidRDefault="002A1200" w:rsidP="005C62A8">
      <w:pPr>
        <w:spacing w:after="0" w:line="480" w:lineRule="auto"/>
        <w:ind w:firstLine="720"/>
        <w:jc w:val="both"/>
        <w:rPr>
          <w:rFonts w:ascii="Times New Roman" w:hAnsi="Times New Roman" w:cs="Times New Roman"/>
          <w:b/>
          <w:sz w:val="24"/>
          <w:szCs w:val="24"/>
        </w:rPr>
      </w:pPr>
      <w:r w:rsidRPr="005C62A8">
        <w:rPr>
          <w:rFonts w:ascii="Times New Roman" w:hAnsi="Times New Roman" w:cs="Times New Roman"/>
          <w:b/>
          <w:sz w:val="24"/>
          <w:szCs w:val="24"/>
        </w:rPr>
        <w:t>Question five.</w:t>
      </w:r>
    </w:p>
    <w:p w14:paraId="2EDA8F90" w14:textId="025BAB77" w:rsidR="003F1FDC" w:rsidRPr="005C62A8" w:rsidRDefault="001370C1" w:rsidP="005C62A8">
      <w:pPr>
        <w:spacing w:after="0" w:line="480" w:lineRule="auto"/>
        <w:jc w:val="both"/>
        <w:rPr>
          <w:rFonts w:ascii="Times New Roman" w:hAnsi="Times New Roman" w:cs="Times New Roman"/>
          <w:sz w:val="24"/>
          <w:szCs w:val="24"/>
        </w:rPr>
      </w:pPr>
      <w:r w:rsidRPr="005C62A8">
        <w:rPr>
          <w:rFonts w:ascii="Times New Roman" w:hAnsi="Times New Roman" w:cs="Times New Roman"/>
          <w:sz w:val="24"/>
          <w:szCs w:val="24"/>
        </w:rPr>
        <w:tab/>
      </w:r>
      <w:r w:rsidR="00F74394" w:rsidRPr="005C62A8">
        <w:rPr>
          <w:rFonts w:ascii="Times New Roman" w:hAnsi="Times New Roman" w:cs="Times New Roman"/>
          <w:sz w:val="24"/>
          <w:szCs w:val="24"/>
        </w:rPr>
        <w:t xml:space="preserve">Three things that capture what I considered significant in this essay were; 1) Erik Reece visiting and mining the remains of the Utopians settlements to reflect on the present. The reason I choose this is that, for anyone to move forward and continue successfully, one has to know where they are coming from and where they are going; the reason this caught my attention. 2) Fredrick </w:t>
      </w:r>
      <w:r w:rsidR="00F74394" w:rsidRPr="005C62A8">
        <w:rPr>
          <w:rFonts w:ascii="Times New Roman" w:hAnsi="Times New Roman" w:cs="Times New Roman"/>
          <w:sz w:val="24"/>
          <w:szCs w:val="24"/>
        </w:rPr>
        <w:lastRenderedPageBreak/>
        <w:t>claiming that modern-day Utopians recognize Marxism as opposing capitalism and individualism without accepting the cultural, social, and the political traditions set over a century ago by communist movements. 3) Erik Reece believing that Utopian project is a political project that is trying to learn from the past so that it can frame an alternative to the economic, environmental, and political despair that is being faced currently.</w:t>
      </w:r>
    </w:p>
    <w:p w14:paraId="11CDB0A0" w14:textId="1AFDAD0A" w:rsidR="00D8047E" w:rsidRPr="005C62A8" w:rsidRDefault="00D8047E" w:rsidP="005C62A8">
      <w:pPr>
        <w:spacing w:after="0" w:line="480" w:lineRule="auto"/>
        <w:jc w:val="both"/>
        <w:rPr>
          <w:rFonts w:ascii="Times New Roman" w:hAnsi="Times New Roman" w:cs="Times New Roman"/>
          <w:sz w:val="24"/>
          <w:szCs w:val="24"/>
        </w:rPr>
      </w:pPr>
    </w:p>
    <w:p w14:paraId="40ACC99E" w14:textId="77777777" w:rsidR="007A13D3" w:rsidRPr="005C62A8" w:rsidRDefault="007A13D3" w:rsidP="005C62A8">
      <w:pPr>
        <w:spacing w:after="0" w:line="480" w:lineRule="auto"/>
        <w:jc w:val="both"/>
        <w:rPr>
          <w:rFonts w:ascii="Times New Roman" w:hAnsi="Times New Roman" w:cs="Times New Roman"/>
          <w:sz w:val="24"/>
          <w:szCs w:val="24"/>
        </w:rPr>
      </w:pPr>
    </w:p>
    <w:p w14:paraId="4A3826F1" w14:textId="74A356CE" w:rsidR="00D8047E" w:rsidRDefault="00D8047E" w:rsidP="005C62A8">
      <w:pPr>
        <w:spacing w:after="0" w:line="480" w:lineRule="auto"/>
        <w:jc w:val="both"/>
        <w:rPr>
          <w:rFonts w:ascii="Times New Roman" w:hAnsi="Times New Roman" w:cs="Times New Roman"/>
          <w:sz w:val="24"/>
          <w:szCs w:val="24"/>
        </w:rPr>
      </w:pPr>
    </w:p>
    <w:p w14:paraId="394622E2" w14:textId="52B5104B" w:rsidR="002049E8" w:rsidRDefault="002049E8" w:rsidP="005C62A8">
      <w:pPr>
        <w:spacing w:after="0" w:line="480" w:lineRule="auto"/>
        <w:jc w:val="both"/>
        <w:rPr>
          <w:rFonts w:ascii="Times New Roman" w:hAnsi="Times New Roman" w:cs="Times New Roman"/>
          <w:sz w:val="24"/>
          <w:szCs w:val="24"/>
        </w:rPr>
      </w:pPr>
    </w:p>
    <w:p w14:paraId="073EDF12" w14:textId="12007681" w:rsidR="002049E8" w:rsidRDefault="002049E8" w:rsidP="005C62A8">
      <w:pPr>
        <w:spacing w:after="0" w:line="480" w:lineRule="auto"/>
        <w:jc w:val="both"/>
        <w:rPr>
          <w:rFonts w:ascii="Times New Roman" w:hAnsi="Times New Roman" w:cs="Times New Roman"/>
          <w:sz w:val="24"/>
          <w:szCs w:val="24"/>
        </w:rPr>
      </w:pPr>
    </w:p>
    <w:p w14:paraId="36CEF8D9" w14:textId="3D2D6956" w:rsidR="002049E8" w:rsidRDefault="002049E8" w:rsidP="005C62A8">
      <w:pPr>
        <w:spacing w:after="0" w:line="480" w:lineRule="auto"/>
        <w:jc w:val="both"/>
        <w:rPr>
          <w:rFonts w:ascii="Times New Roman" w:hAnsi="Times New Roman" w:cs="Times New Roman"/>
          <w:sz w:val="24"/>
          <w:szCs w:val="24"/>
        </w:rPr>
      </w:pPr>
    </w:p>
    <w:p w14:paraId="122ECD2E" w14:textId="28821562" w:rsidR="002049E8" w:rsidRDefault="002049E8" w:rsidP="005C62A8">
      <w:pPr>
        <w:spacing w:after="0" w:line="480" w:lineRule="auto"/>
        <w:jc w:val="both"/>
        <w:rPr>
          <w:rFonts w:ascii="Times New Roman" w:hAnsi="Times New Roman" w:cs="Times New Roman"/>
          <w:sz w:val="24"/>
          <w:szCs w:val="24"/>
        </w:rPr>
      </w:pPr>
    </w:p>
    <w:p w14:paraId="217B28DF" w14:textId="0CDBA571" w:rsidR="002049E8" w:rsidRDefault="002049E8" w:rsidP="005C62A8">
      <w:pPr>
        <w:spacing w:after="0" w:line="480" w:lineRule="auto"/>
        <w:jc w:val="both"/>
        <w:rPr>
          <w:rFonts w:ascii="Times New Roman" w:hAnsi="Times New Roman" w:cs="Times New Roman"/>
          <w:sz w:val="24"/>
          <w:szCs w:val="24"/>
        </w:rPr>
      </w:pPr>
    </w:p>
    <w:p w14:paraId="61669CE4" w14:textId="389DC38D" w:rsidR="002049E8" w:rsidRDefault="002049E8" w:rsidP="005C62A8">
      <w:pPr>
        <w:spacing w:after="0" w:line="480" w:lineRule="auto"/>
        <w:jc w:val="both"/>
        <w:rPr>
          <w:rFonts w:ascii="Times New Roman" w:hAnsi="Times New Roman" w:cs="Times New Roman"/>
          <w:sz w:val="24"/>
          <w:szCs w:val="24"/>
        </w:rPr>
      </w:pPr>
    </w:p>
    <w:p w14:paraId="1763C135" w14:textId="68F7BE95" w:rsidR="002049E8" w:rsidRDefault="002049E8" w:rsidP="005C62A8">
      <w:pPr>
        <w:spacing w:after="0" w:line="480" w:lineRule="auto"/>
        <w:jc w:val="both"/>
        <w:rPr>
          <w:rFonts w:ascii="Times New Roman" w:hAnsi="Times New Roman" w:cs="Times New Roman"/>
          <w:sz w:val="24"/>
          <w:szCs w:val="24"/>
        </w:rPr>
      </w:pPr>
    </w:p>
    <w:p w14:paraId="03573A0B" w14:textId="445A584A" w:rsidR="002049E8" w:rsidRDefault="002049E8" w:rsidP="005C62A8">
      <w:pPr>
        <w:spacing w:after="0" w:line="480" w:lineRule="auto"/>
        <w:jc w:val="both"/>
        <w:rPr>
          <w:rFonts w:ascii="Times New Roman" w:hAnsi="Times New Roman" w:cs="Times New Roman"/>
          <w:sz w:val="24"/>
          <w:szCs w:val="24"/>
        </w:rPr>
      </w:pPr>
    </w:p>
    <w:p w14:paraId="58F9F3BC" w14:textId="08085FDF" w:rsidR="002049E8" w:rsidRDefault="002049E8" w:rsidP="005C62A8">
      <w:pPr>
        <w:spacing w:after="0" w:line="480" w:lineRule="auto"/>
        <w:jc w:val="both"/>
        <w:rPr>
          <w:rFonts w:ascii="Times New Roman" w:hAnsi="Times New Roman" w:cs="Times New Roman"/>
          <w:sz w:val="24"/>
          <w:szCs w:val="24"/>
        </w:rPr>
      </w:pPr>
    </w:p>
    <w:p w14:paraId="4452A90E" w14:textId="322C5D05" w:rsidR="002049E8" w:rsidRDefault="002049E8" w:rsidP="005C62A8">
      <w:pPr>
        <w:spacing w:after="0" w:line="480" w:lineRule="auto"/>
        <w:jc w:val="both"/>
        <w:rPr>
          <w:rFonts w:ascii="Times New Roman" w:hAnsi="Times New Roman" w:cs="Times New Roman"/>
          <w:sz w:val="24"/>
          <w:szCs w:val="24"/>
        </w:rPr>
      </w:pPr>
    </w:p>
    <w:p w14:paraId="6AF967F9" w14:textId="7D16AF84" w:rsidR="002049E8" w:rsidRDefault="002049E8" w:rsidP="005C62A8">
      <w:pPr>
        <w:spacing w:after="0" w:line="480" w:lineRule="auto"/>
        <w:jc w:val="both"/>
        <w:rPr>
          <w:rFonts w:ascii="Times New Roman" w:hAnsi="Times New Roman" w:cs="Times New Roman"/>
          <w:sz w:val="24"/>
          <w:szCs w:val="24"/>
        </w:rPr>
      </w:pPr>
    </w:p>
    <w:p w14:paraId="6A586917" w14:textId="5CC48739" w:rsidR="002049E8" w:rsidRDefault="002049E8" w:rsidP="005C62A8">
      <w:pPr>
        <w:spacing w:after="0" w:line="480" w:lineRule="auto"/>
        <w:jc w:val="both"/>
        <w:rPr>
          <w:rFonts w:ascii="Times New Roman" w:hAnsi="Times New Roman" w:cs="Times New Roman"/>
          <w:sz w:val="24"/>
          <w:szCs w:val="24"/>
        </w:rPr>
      </w:pPr>
    </w:p>
    <w:p w14:paraId="7A8476D0" w14:textId="46CEF2FD" w:rsidR="002049E8" w:rsidRDefault="002049E8" w:rsidP="005C62A8">
      <w:pPr>
        <w:spacing w:after="0" w:line="480" w:lineRule="auto"/>
        <w:jc w:val="both"/>
        <w:rPr>
          <w:rFonts w:ascii="Times New Roman" w:hAnsi="Times New Roman" w:cs="Times New Roman"/>
          <w:sz w:val="24"/>
          <w:szCs w:val="24"/>
        </w:rPr>
      </w:pPr>
    </w:p>
    <w:p w14:paraId="2EB32E38" w14:textId="2B00EA72" w:rsidR="002049E8" w:rsidRDefault="002049E8" w:rsidP="005C62A8">
      <w:pPr>
        <w:spacing w:after="0" w:line="480" w:lineRule="auto"/>
        <w:jc w:val="both"/>
        <w:rPr>
          <w:rFonts w:ascii="Times New Roman" w:hAnsi="Times New Roman" w:cs="Times New Roman"/>
          <w:sz w:val="24"/>
          <w:szCs w:val="24"/>
        </w:rPr>
      </w:pPr>
    </w:p>
    <w:p w14:paraId="5D2ED18F" w14:textId="77777777" w:rsidR="002049E8" w:rsidRPr="005C62A8" w:rsidRDefault="002049E8" w:rsidP="005C62A8">
      <w:pPr>
        <w:spacing w:after="0" w:line="480" w:lineRule="auto"/>
        <w:jc w:val="both"/>
        <w:rPr>
          <w:rFonts w:ascii="Times New Roman" w:hAnsi="Times New Roman" w:cs="Times New Roman"/>
          <w:sz w:val="24"/>
          <w:szCs w:val="24"/>
        </w:rPr>
      </w:pPr>
    </w:p>
    <w:p w14:paraId="5EA6C1E8" w14:textId="07678BF8" w:rsidR="00D8047E" w:rsidRPr="005C62A8" w:rsidRDefault="001370C1" w:rsidP="005C62A8">
      <w:pPr>
        <w:spacing w:after="0" w:line="480" w:lineRule="auto"/>
        <w:jc w:val="center"/>
        <w:rPr>
          <w:rFonts w:ascii="Times New Roman" w:hAnsi="Times New Roman" w:cs="Times New Roman"/>
          <w:sz w:val="24"/>
          <w:szCs w:val="24"/>
        </w:rPr>
      </w:pPr>
      <w:r w:rsidRPr="005C62A8">
        <w:rPr>
          <w:rFonts w:ascii="Times New Roman" w:hAnsi="Times New Roman" w:cs="Times New Roman"/>
          <w:sz w:val="24"/>
          <w:szCs w:val="24"/>
        </w:rPr>
        <w:lastRenderedPageBreak/>
        <w:t>Reference</w:t>
      </w:r>
      <w:r w:rsidR="002A1200" w:rsidRPr="005C62A8">
        <w:rPr>
          <w:rFonts w:ascii="Times New Roman" w:hAnsi="Times New Roman" w:cs="Times New Roman"/>
          <w:sz w:val="24"/>
          <w:szCs w:val="24"/>
        </w:rPr>
        <w:t>.</w:t>
      </w:r>
    </w:p>
    <w:p w14:paraId="2335ADC3" w14:textId="10C8BF60" w:rsidR="00D8047E" w:rsidRPr="005C62A8" w:rsidRDefault="001370C1" w:rsidP="005C62A8">
      <w:pPr>
        <w:spacing w:after="0" w:line="480" w:lineRule="auto"/>
        <w:ind w:left="720" w:hanging="720"/>
        <w:jc w:val="both"/>
        <w:rPr>
          <w:rFonts w:ascii="Times New Roman" w:hAnsi="Times New Roman" w:cs="Times New Roman"/>
          <w:sz w:val="24"/>
          <w:szCs w:val="24"/>
        </w:rPr>
      </w:pPr>
      <w:r w:rsidRPr="005C62A8">
        <w:rPr>
          <w:rFonts w:ascii="Times New Roman" w:hAnsi="Times New Roman" w:cs="Times New Roman"/>
          <w:sz w:val="24"/>
          <w:szCs w:val="24"/>
        </w:rPr>
        <w:t>Kapur,</w:t>
      </w:r>
      <w:r w:rsidR="007A13D3" w:rsidRPr="005C62A8">
        <w:rPr>
          <w:rFonts w:ascii="Times New Roman" w:hAnsi="Times New Roman" w:cs="Times New Roman"/>
          <w:sz w:val="24"/>
          <w:szCs w:val="24"/>
        </w:rPr>
        <w:tab/>
      </w:r>
      <w:r w:rsidRPr="005C62A8">
        <w:rPr>
          <w:rFonts w:ascii="Times New Roman" w:hAnsi="Times New Roman" w:cs="Times New Roman"/>
          <w:sz w:val="24"/>
          <w:szCs w:val="24"/>
        </w:rPr>
        <w:t>A.</w:t>
      </w:r>
      <w:r w:rsidR="007A13D3" w:rsidRPr="005C62A8">
        <w:rPr>
          <w:rFonts w:ascii="Times New Roman" w:hAnsi="Times New Roman" w:cs="Times New Roman"/>
          <w:sz w:val="24"/>
          <w:szCs w:val="24"/>
        </w:rPr>
        <w:tab/>
      </w:r>
      <w:r w:rsidRPr="005C62A8">
        <w:rPr>
          <w:rFonts w:ascii="Times New Roman" w:hAnsi="Times New Roman" w:cs="Times New Roman"/>
          <w:sz w:val="24"/>
          <w:szCs w:val="24"/>
        </w:rPr>
        <w:t>(2016).</w:t>
      </w:r>
      <w:r w:rsidR="007A13D3" w:rsidRPr="005C62A8">
        <w:rPr>
          <w:rFonts w:ascii="Times New Roman" w:hAnsi="Times New Roman" w:cs="Times New Roman"/>
          <w:sz w:val="24"/>
          <w:szCs w:val="24"/>
        </w:rPr>
        <w:tab/>
      </w:r>
      <w:r w:rsidRPr="005C62A8">
        <w:rPr>
          <w:rFonts w:ascii="Times New Roman" w:hAnsi="Times New Roman" w:cs="Times New Roman"/>
          <w:sz w:val="24"/>
          <w:szCs w:val="24"/>
        </w:rPr>
        <w:t>The</w:t>
      </w:r>
      <w:r w:rsidR="007A13D3" w:rsidRPr="005C62A8">
        <w:rPr>
          <w:rFonts w:ascii="Times New Roman" w:hAnsi="Times New Roman" w:cs="Times New Roman"/>
          <w:sz w:val="24"/>
          <w:szCs w:val="24"/>
        </w:rPr>
        <w:tab/>
      </w:r>
      <w:r w:rsidRPr="005C62A8">
        <w:rPr>
          <w:rFonts w:ascii="Times New Roman" w:hAnsi="Times New Roman" w:cs="Times New Roman"/>
          <w:sz w:val="24"/>
          <w:szCs w:val="24"/>
        </w:rPr>
        <w:t>Return of the Utopians. Retrieved from https://www.newyorker.c</w:t>
      </w:r>
      <w:r w:rsidRPr="005C62A8">
        <w:rPr>
          <w:rFonts w:ascii="Times New Roman" w:hAnsi="Times New Roman" w:cs="Times New Roman"/>
          <w:sz w:val="24"/>
          <w:szCs w:val="24"/>
        </w:rPr>
        <w:t>om/magazine/2016/10/03/the-return-of-the-utopians</w:t>
      </w:r>
    </w:p>
    <w:p w14:paraId="4D2EB5A4" w14:textId="7D43329D" w:rsidR="002E44FE" w:rsidRPr="005C62A8" w:rsidRDefault="002E44FE" w:rsidP="005C62A8">
      <w:pPr>
        <w:spacing w:after="0" w:line="480" w:lineRule="auto"/>
        <w:jc w:val="both"/>
        <w:rPr>
          <w:rFonts w:ascii="Times New Roman" w:hAnsi="Times New Roman" w:cs="Times New Roman"/>
          <w:sz w:val="24"/>
          <w:szCs w:val="24"/>
        </w:rPr>
      </w:pPr>
    </w:p>
    <w:sectPr w:rsidR="002E44FE" w:rsidRPr="005C62A8" w:rsidSect="009806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3AB418" w14:textId="77777777" w:rsidR="001370C1" w:rsidRDefault="001370C1">
      <w:pPr>
        <w:spacing w:after="0" w:line="240" w:lineRule="auto"/>
      </w:pPr>
      <w:r>
        <w:separator/>
      </w:r>
    </w:p>
  </w:endnote>
  <w:endnote w:type="continuationSeparator" w:id="0">
    <w:p w14:paraId="022375C1" w14:textId="77777777" w:rsidR="001370C1" w:rsidRDefault="00137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5F4058" w14:textId="77777777" w:rsidR="001370C1" w:rsidRDefault="001370C1">
      <w:pPr>
        <w:spacing w:after="0" w:line="240" w:lineRule="auto"/>
      </w:pPr>
      <w:r>
        <w:separator/>
      </w:r>
    </w:p>
  </w:footnote>
  <w:footnote w:type="continuationSeparator" w:id="0">
    <w:p w14:paraId="6AA0FD9B" w14:textId="77777777" w:rsidR="001370C1" w:rsidRDefault="00137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5910E" w14:textId="11DA5E1C" w:rsidR="005F0C7B" w:rsidRPr="005F0C7B" w:rsidRDefault="001370C1" w:rsidP="005F0C7B">
    <w:pPr>
      <w:pStyle w:val="Header"/>
      <w:rPr>
        <w:rFonts w:ascii="Times New Roman" w:hAnsi="Times New Roman" w:cs="Times New Roman"/>
        <w:sz w:val="24"/>
        <w:szCs w:val="24"/>
      </w:rPr>
    </w:pPr>
    <w:r w:rsidRPr="005F0C7B">
      <w:rPr>
        <w:rFonts w:ascii="Times New Roman" w:hAnsi="Times New Roman" w:cs="Times New Roman"/>
        <w:sz w:val="24"/>
        <w:szCs w:val="24"/>
      </w:rPr>
      <w:t>THE RETURN OF THE UTOPIANS</w:t>
    </w:r>
    <w:r>
      <w:rPr>
        <w:rFonts w:ascii="Times New Roman" w:hAnsi="Times New Roman" w:cs="Times New Roman"/>
        <w:sz w:val="24"/>
        <w:szCs w:val="24"/>
      </w:rPr>
      <w:t xml:space="preserve">                                                                                             </w:t>
    </w:r>
    <w:r w:rsidRPr="005F0C7B">
      <w:rPr>
        <w:rFonts w:ascii="Times New Roman" w:hAnsi="Times New Roman" w:cs="Times New Roman"/>
        <w:sz w:val="24"/>
        <w:szCs w:val="24"/>
      </w:rPr>
      <w:fldChar w:fldCharType="begin"/>
    </w:r>
    <w:r w:rsidRPr="005F0C7B">
      <w:rPr>
        <w:rFonts w:ascii="Times New Roman" w:hAnsi="Times New Roman" w:cs="Times New Roman"/>
        <w:sz w:val="24"/>
        <w:szCs w:val="24"/>
      </w:rPr>
      <w:instrText xml:space="preserve"> PAGE   \* MERGEFORMAT </w:instrText>
    </w:r>
    <w:r w:rsidRPr="005F0C7B">
      <w:rPr>
        <w:rFonts w:ascii="Times New Roman" w:hAnsi="Times New Roman" w:cs="Times New Roman"/>
        <w:sz w:val="24"/>
        <w:szCs w:val="24"/>
      </w:rPr>
      <w:fldChar w:fldCharType="separate"/>
    </w:r>
    <w:r w:rsidRPr="005F0C7B">
      <w:rPr>
        <w:rFonts w:ascii="Times New Roman" w:hAnsi="Times New Roman" w:cs="Times New Roman"/>
        <w:noProof/>
        <w:sz w:val="24"/>
        <w:szCs w:val="24"/>
      </w:rPr>
      <w:t>1</w:t>
    </w:r>
    <w:r w:rsidRPr="005F0C7B">
      <w:rPr>
        <w:rFonts w:ascii="Times New Roman" w:hAnsi="Times New Roman" w:cs="Times New Roman"/>
        <w:noProof/>
        <w:sz w:val="24"/>
        <w:szCs w:val="24"/>
      </w:rPr>
      <w:fldChar w:fldCharType="end"/>
    </w:r>
  </w:p>
  <w:p w14:paraId="00F1104E" w14:textId="419E67AF" w:rsidR="005F0C7B" w:rsidRDefault="005F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92FF7" w14:textId="3A5D24C5" w:rsidR="00980689" w:rsidRPr="00980689" w:rsidRDefault="001370C1" w:rsidP="00980689">
    <w:pPr>
      <w:pStyle w:val="Header"/>
      <w:rPr>
        <w:rFonts w:ascii="Times New Roman" w:hAnsi="Times New Roman" w:cs="Times New Roman"/>
        <w:sz w:val="24"/>
        <w:szCs w:val="24"/>
      </w:rPr>
    </w:pPr>
    <w:r>
      <w:rPr>
        <w:rFonts w:ascii="Times New Roman" w:hAnsi="Times New Roman" w:cs="Times New Roman"/>
        <w:sz w:val="24"/>
        <w:szCs w:val="24"/>
      </w:rPr>
      <w:t>Running head</w:t>
    </w:r>
    <w:r w:rsidR="002049E8">
      <w:rPr>
        <w:rFonts w:ascii="Times New Roman" w:hAnsi="Times New Roman" w:cs="Times New Roman"/>
        <w:sz w:val="24"/>
        <w:szCs w:val="24"/>
      </w:rPr>
      <w:t xml:space="preserve">: </w:t>
    </w:r>
    <w:r w:rsidRPr="00980689">
      <w:rPr>
        <w:rFonts w:ascii="Times New Roman" w:hAnsi="Times New Roman" w:cs="Times New Roman"/>
        <w:sz w:val="24"/>
        <w:szCs w:val="24"/>
      </w:rPr>
      <w:t>THE RETURN OF THE UTOPIANS</w:t>
    </w:r>
    <w:r>
      <w:rPr>
        <w:rFonts w:ascii="Times New Roman" w:hAnsi="Times New Roman" w:cs="Times New Roman"/>
        <w:sz w:val="24"/>
        <w:szCs w:val="24"/>
      </w:rPr>
      <w:t xml:space="preserve">                                                                     </w:t>
    </w:r>
    <w:r w:rsidRPr="00980689">
      <w:rPr>
        <w:rFonts w:ascii="Times New Roman" w:hAnsi="Times New Roman" w:cs="Times New Roman"/>
        <w:sz w:val="24"/>
        <w:szCs w:val="24"/>
      </w:rPr>
      <w:fldChar w:fldCharType="begin"/>
    </w:r>
    <w:r w:rsidRPr="00980689">
      <w:rPr>
        <w:rFonts w:ascii="Times New Roman" w:hAnsi="Times New Roman" w:cs="Times New Roman"/>
        <w:sz w:val="24"/>
        <w:szCs w:val="24"/>
      </w:rPr>
      <w:instrText xml:space="preserve"> PAGE   \* MERGEFORMAT </w:instrText>
    </w:r>
    <w:r w:rsidRPr="00980689">
      <w:rPr>
        <w:rFonts w:ascii="Times New Roman" w:hAnsi="Times New Roman" w:cs="Times New Roman"/>
        <w:sz w:val="24"/>
        <w:szCs w:val="24"/>
      </w:rPr>
      <w:fldChar w:fldCharType="separate"/>
    </w:r>
    <w:r w:rsidRPr="00980689">
      <w:rPr>
        <w:rFonts w:ascii="Times New Roman" w:hAnsi="Times New Roman" w:cs="Times New Roman"/>
        <w:noProof/>
        <w:sz w:val="24"/>
        <w:szCs w:val="24"/>
      </w:rPr>
      <w:t>1</w:t>
    </w:r>
    <w:r w:rsidRPr="00980689">
      <w:rPr>
        <w:rFonts w:ascii="Times New Roman" w:hAnsi="Times New Roman" w:cs="Times New Roman"/>
        <w:noProof/>
        <w:sz w:val="24"/>
        <w:szCs w:val="24"/>
      </w:rPr>
      <w:fldChar w:fldCharType="end"/>
    </w:r>
  </w:p>
  <w:p w14:paraId="48C3DE50" w14:textId="113621E1" w:rsidR="00980689" w:rsidRPr="00980689" w:rsidRDefault="0098068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689"/>
    <w:rsid w:val="00055286"/>
    <w:rsid w:val="000B5291"/>
    <w:rsid w:val="000F180A"/>
    <w:rsid w:val="001370C1"/>
    <w:rsid w:val="001746EE"/>
    <w:rsid w:val="001830C1"/>
    <w:rsid w:val="001B6BEB"/>
    <w:rsid w:val="002049E8"/>
    <w:rsid w:val="002858C4"/>
    <w:rsid w:val="002A1200"/>
    <w:rsid w:val="002A4435"/>
    <w:rsid w:val="002E44FE"/>
    <w:rsid w:val="003A08B6"/>
    <w:rsid w:val="003F1FDC"/>
    <w:rsid w:val="004118E6"/>
    <w:rsid w:val="00460570"/>
    <w:rsid w:val="00490E77"/>
    <w:rsid w:val="004A3A89"/>
    <w:rsid w:val="004C52C3"/>
    <w:rsid w:val="005B51B0"/>
    <w:rsid w:val="005C62A8"/>
    <w:rsid w:val="005F0C7B"/>
    <w:rsid w:val="006B1F26"/>
    <w:rsid w:val="006C1477"/>
    <w:rsid w:val="006F7A15"/>
    <w:rsid w:val="007A13D3"/>
    <w:rsid w:val="008B7606"/>
    <w:rsid w:val="008C7928"/>
    <w:rsid w:val="00932FC5"/>
    <w:rsid w:val="00980689"/>
    <w:rsid w:val="009B027C"/>
    <w:rsid w:val="009D5507"/>
    <w:rsid w:val="00A13855"/>
    <w:rsid w:val="00A349C2"/>
    <w:rsid w:val="00B423C5"/>
    <w:rsid w:val="00C019CF"/>
    <w:rsid w:val="00C317C5"/>
    <w:rsid w:val="00CD67F8"/>
    <w:rsid w:val="00D62E93"/>
    <w:rsid w:val="00D64369"/>
    <w:rsid w:val="00D8047E"/>
    <w:rsid w:val="00DB517B"/>
    <w:rsid w:val="00E218D7"/>
    <w:rsid w:val="00E9429D"/>
    <w:rsid w:val="00EB2466"/>
    <w:rsid w:val="00EB3EA9"/>
    <w:rsid w:val="00EF38B0"/>
    <w:rsid w:val="00F74394"/>
    <w:rsid w:val="00F774F6"/>
    <w:rsid w:val="00FF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81FBB"/>
  <w15:chartTrackingRefBased/>
  <w15:docId w15:val="{1983438A-CABF-43C0-A33F-792614904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806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0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689"/>
  </w:style>
  <w:style w:type="paragraph" w:styleId="Footer">
    <w:name w:val="footer"/>
    <w:basedOn w:val="Normal"/>
    <w:link w:val="FooterChar"/>
    <w:uiPriority w:val="99"/>
    <w:unhideWhenUsed/>
    <w:rsid w:val="00980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689"/>
  </w:style>
  <w:style w:type="character" w:customStyle="1" w:styleId="Heading1Char">
    <w:name w:val="Heading 1 Char"/>
    <w:basedOn w:val="DefaultParagraphFont"/>
    <w:link w:val="Heading1"/>
    <w:uiPriority w:val="9"/>
    <w:rsid w:val="0098068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VICTOR SAMMY</cp:lastModifiedBy>
  <cp:revision>14</cp:revision>
  <dcterms:created xsi:type="dcterms:W3CDTF">2019-05-30T16:51:00Z</dcterms:created>
  <dcterms:modified xsi:type="dcterms:W3CDTF">2019-05-30T17:15:00Z</dcterms:modified>
</cp:coreProperties>
</file>